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CD" w:rsidRDefault="00A605CD" w:rsidP="00C83D2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83D2A" w:rsidRDefault="00A605CD" w:rsidP="00C83D2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486400" cy="3200400"/>
            <wp:effectExtent l="76200" t="0" r="952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C83D2A" w:rsidRPr="00C83D2A" w:rsidRDefault="00C83D2A" w:rsidP="00C83D2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83D2A" w:rsidRPr="00C83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04A"/>
    <w:multiLevelType w:val="hybridMultilevel"/>
    <w:tmpl w:val="DE249DFA"/>
    <w:lvl w:ilvl="0" w:tplc="F2C04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DB"/>
    <w:rsid w:val="005F36DB"/>
    <w:rsid w:val="00737E3A"/>
    <w:rsid w:val="00A605CD"/>
    <w:rsid w:val="00C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C31761-64D6-4E49-B29D-C97F5271269D}" type="doc">
      <dgm:prSet loTypeId="urn:microsoft.com/office/officeart/2005/8/layout/radial4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F1017BB-1791-4F1C-85E8-B73BB5BCC3B7}">
      <dgm:prSet phldrT="[Текст]"/>
      <dgm:spPr/>
      <dgm:t>
        <a:bodyPr/>
        <a:lstStyle/>
        <a:p>
          <a:r>
            <a:rPr lang="uk-UA" b="1"/>
            <a:t>Умови доступності закладу для навчання дітей з особливими потребами:</a:t>
          </a:r>
          <a:endParaRPr lang="ru-RU"/>
        </a:p>
      </dgm:t>
    </dgm:pt>
    <dgm:pt modelId="{8AAADC31-F86B-47C6-97B9-63397E73FCDA}" type="parTrans" cxnId="{8E8A08C1-4CD2-4C44-B811-7E0A583F10EC}">
      <dgm:prSet/>
      <dgm:spPr/>
      <dgm:t>
        <a:bodyPr/>
        <a:lstStyle/>
        <a:p>
          <a:endParaRPr lang="ru-RU"/>
        </a:p>
      </dgm:t>
    </dgm:pt>
    <dgm:pt modelId="{9EA9ECDC-BD03-4A7C-A4A5-08D6A66022B1}" type="sibTrans" cxnId="{8E8A08C1-4CD2-4C44-B811-7E0A583F10EC}">
      <dgm:prSet/>
      <dgm:spPr/>
      <dgm:t>
        <a:bodyPr/>
        <a:lstStyle/>
        <a:p>
          <a:endParaRPr lang="ru-RU"/>
        </a:p>
      </dgm:t>
    </dgm:pt>
    <dgm:pt modelId="{5A34A291-430A-40A0-884F-F99EBE040964}">
      <dgm:prSet phldrT="[Текст]"/>
      <dgm:spPr/>
      <dgm:t>
        <a:bodyPr/>
        <a:lstStyle/>
        <a:p>
          <a:r>
            <a:rPr lang="uk-UA"/>
            <a:t>наявний пандус</a:t>
          </a:r>
          <a:endParaRPr lang="ru-RU"/>
        </a:p>
      </dgm:t>
    </dgm:pt>
    <dgm:pt modelId="{2A832FC7-9973-4DD5-ABFD-D467659DEC24}" type="parTrans" cxnId="{06F351A1-B262-4073-9267-6F213415DB77}">
      <dgm:prSet/>
      <dgm:spPr/>
      <dgm:t>
        <a:bodyPr/>
        <a:lstStyle/>
        <a:p>
          <a:endParaRPr lang="ru-RU"/>
        </a:p>
      </dgm:t>
    </dgm:pt>
    <dgm:pt modelId="{E46CF0AC-D571-45FD-9432-F8086127BCD6}" type="sibTrans" cxnId="{06F351A1-B262-4073-9267-6F213415DB77}">
      <dgm:prSet/>
      <dgm:spPr/>
      <dgm:t>
        <a:bodyPr/>
        <a:lstStyle/>
        <a:p>
          <a:endParaRPr lang="ru-RU"/>
        </a:p>
      </dgm:t>
    </dgm:pt>
    <dgm:pt modelId="{E71E6F17-BDEC-44FC-8700-EACAA4753854}">
      <dgm:prSet phldrT="[Текст]"/>
      <dgm:spPr/>
      <dgm:t>
        <a:bodyPr/>
        <a:lstStyle/>
        <a:p>
          <a:r>
            <a:rPr lang="uk-UA"/>
            <a:t>наявний туалет для дітей-інвалідів</a:t>
          </a:r>
          <a:endParaRPr lang="ru-RU"/>
        </a:p>
      </dgm:t>
    </dgm:pt>
    <dgm:pt modelId="{04DBE5B8-6B73-49D3-80E4-0FF9F83BF9FF}" type="parTrans" cxnId="{D33A8954-884A-44EE-954E-E069C59CAD40}">
      <dgm:prSet/>
      <dgm:spPr/>
      <dgm:t>
        <a:bodyPr/>
        <a:lstStyle/>
        <a:p>
          <a:endParaRPr lang="ru-RU"/>
        </a:p>
      </dgm:t>
    </dgm:pt>
    <dgm:pt modelId="{3B0CFD6D-68D5-45EE-AAAD-C8C8C6FFA042}" type="sibTrans" cxnId="{D33A8954-884A-44EE-954E-E069C59CAD40}">
      <dgm:prSet/>
      <dgm:spPr/>
      <dgm:t>
        <a:bodyPr/>
        <a:lstStyle/>
        <a:p>
          <a:endParaRPr lang="ru-RU"/>
        </a:p>
      </dgm:t>
    </dgm:pt>
    <dgm:pt modelId="{7AEDD2C7-27B1-4F03-9A6A-0C5DA876882A}" type="pres">
      <dgm:prSet presAssocID="{3CC31761-64D6-4E49-B29D-C97F5271269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B1BFDEC-356E-446F-819B-229C4B605E90}" type="pres">
      <dgm:prSet presAssocID="{AF1017BB-1791-4F1C-85E8-B73BB5BCC3B7}" presName="centerShape" presStyleLbl="node0" presStyleIdx="0" presStyleCnt="1"/>
      <dgm:spPr/>
      <dgm:t>
        <a:bodyPr/>
        <a:lstStyle/>
        <a:p>
          <a:endParaRPr lang="ru-RU"/>
        </a:p>
      </dgm:t>
    </dgm:pt>
    <dgm:pt modelId="{1FBE81DB-7B48-4DF7-BF98-5BD72A7BD6A2}" type="pres">
      <dgm:prSet presAssocID="{2A832FC7-9973-4DD5-ABFD-D467659DEC24}" presName="parTrans" presStyleLbl="bgSibTrans2D1" presStyleIdx="0" presStyleCnt="2"/>
      <dgm:spPr/>
    </dgm:pt>
    <dgm:pt modelId="{5EDC10CB-FFF8-49B4-AF3F-3583E6FFAA7D}" type="pres">
      <dgm:prSet presAssocID="{5A34A291-430A-40A0-884F-F99EBE040964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E4ECB-6C3C-4D19-B268-AC7A0EA8BF84}" type="pres">
      <dgm:prSet presAssocID="{04DBE5B8-6B73-49D3-80E4-0FF9F83BF9FF}" presName="parTrans" presStyleLbl="bgSibTrans2D1" presStyleIdx="1" presStyleCnt="2"/>
      <dgm:spPr/>
    </dgm:pt>
    <dgm:pt modelId="{CCEB0D65-3D8F-4D80-8453-9CD44764B18D}" type="pres">
      <dgm:prSet presAssocID="{E71E6F17-BDEC-44FC-8700-EACAA4753854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8A08C1-4CD2-4C44-B811-7E0A583F10EC}" srcId="{3CC31761-64D6-4E49-B29D-C97F5271269D}" destId="{AF1017BB-1791-4F1C-85E8-B73BB5BCC3B7}" srcOrd="0" destOrd="0" parTransId="{8AAADC31-F86B-47C6-97B9-63397E73FCDA}" sibTransId="{9EA9ECDC-BD03-4A7C-A4A5-08D6A66022B1}"/>
    <dgm:cxn modelId="{06F351A1-B262-4073-9267-6F213415DB77}" srcId="{AF1017BB-1791-4F1C-85E8-B73BB5BCC3B7}" destId="{5A34A291-430A-40A0-884F-F99EBE040964}" srcOrd="0" destOrd="0" parTransId="{2A832FC7-9973-4DD5-ABFD-D467659DEC24}" sibTransId="{E46CF0AC-D571-45FD-9432-F8086127BCD6}"/>
    <dgm:cxn modelId="{64C6FF85-4D95-4831-B14E-1EC2C1258897}" type="presOf" srcId="{5A34A291-430A-40A0-884F-F99EBE040964}" destId="{5EDC10CB-FFF8-49B4-AF3F-3583E6FFAA7D}" srcOrd="0" destOrd="0" presId="urn:microsoft.com/office/officeart/2005/8/layout/radial4"/>
    <dgm:cxn modelId="{67CE1ACF-0586-4A76-9DBF-D6EB8EF62524}" type="presOf" srcId="{04DBE5B8-6B73-49D3-80E4-0FF9F83BF9FF}" destId="{BF1E4ECB-6C3C-4D19-B268-AC7A0EA8BF84}" srcOrd="0" destOrd="0" presId="urn:microsoft.com/office/officeart/2005/8/layout/radial4"/>
    <dgm:cxn modelId="{A313C2CD-DBDB-4FB1-B0BA-75DBC5B08D30}" type="presOf" srcId="{2A832FC7-9973-4DD5-ABFD-D467659DEC24}" destId="{1FBE81DB-7B48-4DF7-BF98-5BD72A7BD6A2}" srcOrd="0" destOrd="0" presId="urn:microsoft.com/office/officeart/2005/8/layout/radial4"/>
    <dgm:cxn modelId="{2FEBF807-1285-4F9A-876C-F7BA7D749E63}" type="presOf" srcId="{3CC31761-64D6-4E49-B29D-C97F5271269D}" destId="{7AEDD2C7-27B1-4F03-9A6A-0C5DA876882A}" srcOrd="0" destOrd="0" presId="urn:microsoft.com/office/officeart/2005/8/layout/radial4"/>
    <dgm:cxn modelId="{6441159B-0C34-4BF4-B1F4-6E2EBC0D82A3}" type="presOf" srcId="{AF1017BB-1791-4F1C-85E8-B73BB5BCC3B7}" destId="{0B1BFDEC-356E-446F-819B-229C4B605E90}" srcOrd="0" destOrd="0" presId="urn:microsoft.com/office/officeart/2005/8/layout/radial4"/>
    <dgm:cxn modelId="{D33A8954-884A-44EE-954E-E069C59CAD40}" srcId="{AF1017BB-1791-4F1C-85E8-B73BB5BCC3B7}" destId="{E71E6F17-BDEC-44FC-8700-EACAA4753854}" srcOrd="1" destOrd="0" parTransId="{04DBE5B8-6B73-49D3-80E4-0FF9F83BF9FF}" sibTransId="{3B0CFD6D-68D5-45EE-AAAD-C8C8C6FFA042}"/>
    <dgm:cxn modelId="{635DDFAD-C264-431C-A977-4C7999209C23}" type="presOf" srcId="{E71E6F17-BDEC-44FC-8700-EACAA4753854}" destId="{CCEB0D65-3D8F-4D80-8453-9CD44764B18D}" srcOrd="0" destOrd="0" presId="urn:microsoft.com/office/officeart/2005/8/layout/radial4"/>
    <dgm:cxn modelId="{B255AD64-85AF-4067-8B12-31D3CE067633}" type="presParOf" srcId="{7AEDD2C7-27B1-4F03-9A6A-0C5DA876882A}" destId="{0B1BFDEC-356E-446F-819B-229C4B605E90}" srcOrd="0" destOrd="0" presId="urn:microsoft.com/office/officeart/2005/8/layout/radial4"/>
    <dgm:cxn modelId="{116164FB-EEBD-4126-955E-9F0329B36DDB}" type="presParOf" srcId="{7AEDD2C7-27B1-4F03-9A6A-0C5DA876882A}" destId="{1FBE81DB-7B48-4DF7-BF98-5BD72A7BD6A2}" srcOrd="1" destOrd="0" presId="urn:microsoft.com/office/officeart/2005/8/layout/radial4"/>
    <dgm:cxn modelId="{AF5D0F26-F185-4FB5-A99B-F3E8AD669FF4}" type="presParOf" srcId="{7AEDD2C7-27B1-4F03-9A6A-0C5DA876882A}" destId="{5EDC10CB-FFF8-49B4-AF3F-3583E6FFAA7D}" srcOrd="2" destOrd="0" presId="urn:microsoft.com/office/officeart/2005/8/layout/radial4"/>
    <dgm:cxn modelId="{5AB0B103-15EA-4E94-B146-C2FBE7DCF1BE}" type="presParOf" srcId="{7AEDD2C7-27B1-4F03-9A6A-0C5DA876882A}" destId="{BF1E4ECB-6C3C-4D19-B268-AC7A0EA8BF84}" srcOrd="3" destOrd="0" presId="urn:microsoft.com/office/officeart/2005/8/layout/radial4"/>
    <dgm:cxn modelId="{087A806E-8E03-44D9-96AA-9E8C92B01C74}" type="presParOf" srcId="{7AEDD2C7-27B1-4F03-9A6A-0C5DA876882A}" destId="{CCEB0D65-3D8F-4D80-8453-9CD44764B18D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FDEC-356E-446F-819B-229C4B605E90}">
      <dsp:nvSpPr>
        <dsp:cNvPr id="0" name=""/>
        <dsp:cNvSpPr/>
      </dsp:nvSpPr>
      <dsp:spPr>
        <a:xfrm>
          <a:off x="1877377" y="1301954"/>
          <a:ext cx="1731645" cy="173164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Умови доступності закладу для навчання дітей з особливими потребами:</a:t>
          </a:r>
          <a:endParaRPr lang="ru-RU" sz="1400" kern="1200"/>
        </a:p>
      </dsp:txBody>
      <dsp:txXfrm>
        <a:off x="2130971" y="1555548"/>
        <a:ext cx="1224457" cy="1224457"/>
      </dsp:txXfrm>
    </dsp:sp>
    <dsp:sp modelId="{1FBE81DB-7B48-4DF7-BF98-5BD72A7BD6A2}">
      <dsp:nvSpPr>
        <dsp:cNvPr id="0" name=""/>
        <dsp:cNvSpPr/>
      </dsp:nvSpPr>
      <dsp:spPr>
        <a:xfrm rot="12900000">
          <a:off x="699180" y="977959"/>
          <a:ext cx="1394386" cy="49351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DC10CB-FFF8-49B4-AF3F-3583E6FFAA7D}">
      <dsp:nvSpPr>
        <dsp:cNvPr id="0" name=""/>
        <dsp:cNvSpPr/>
      </dsp:nvSpPr>
      <dsp:spPr>
        <a:xfrm>
          <a:off x="2735" y="166800"/>
          <a:ext cx="1645062" cy="1316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kern="1200"/>
            <a:t>наявний пандус</a:t>
          </a:r>
          <a:endParaRPr lang="ru-RU" sz="2000" kern="1200"/>
        </a:p>
      </dsp:txBody>
      <dsp:txXfrm>
        <a:off x="41281" y="205346"/>
        <a:ext cx="1567970" cy="1238958"/>
      </dsp:txXfrm>
    </dsp:sp>
    <dsp:sp modelId="{BF1E4ECB-6C3C-4D19-B268-AC7A0EA8BF84}">
      <dsp:nvSpPr>
        <dsp:cNvPr id="0" name=""/>
        <dsp:cNvSpPr/>
      </dsp:nvSpPr>
      <dsp:spPr>
        <a:xfrm rot="19500000">
          <a:off x="3392832" y="977959"/>
          <a:ext cx="1394386" cy="49351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EB0D65-3D8F-4D80-8453-9CD44764B18D}">
      <dsp:nvSpPr>
        <dsp:cNvPr id="0" name=""/>
        <dsp:cNvSpPr/>
      </dsp:nvSpPr>
      <dsp:spPr>
        <a:xfrm>
          <a:off x="3838601" y="166800"/>
          <a:ext cx="1645062" cy="1316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kern="1200"/>
            <a:t>наявний туалет для дітей-інвалідів</a:t>
          </a:r>
          <a:endParaRPr lang="ru-RU" sz="2000" kern="1200"/>
        </a:p>
      </dsp:txBody>
      <dsp:txXfrm>
        <a:off x="3877147" y="205346"/>
        <a:ext cx="1567970" cy="1238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RePack by Diakov</cp:lastModifiedBy>
  <cp:revision>3</cp:revision>
  <dcterms:created xsi:type="dcterms:W3CDTF">2019-01-30T13:33:00Z</dcterms:created>
  <dcterms:modified xsi:type="dcterms:W3CDTF">2019-01-31T07:44:00Z</dcterms:modified>
</cp:coreProperties>
</file>